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AC7E37" w:rsidRPr="00E45007" w14:paraId="3F0E0A8F" w14:textId="77777777" w:rsidTr="00E45007">
        <w:trPr>
          <w:trHeight w:val="330"/>
        </w:trPr>
        <w:tc>
          <w:tcPr>
            <w:tcW w:w="9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F7E20" w14:textId="25429C08" w:rsidR="00AC7E37" w:rsidRDefault="00AC7E3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bookmarkStart w:id="0" w:name="RANGE!A1:B101"/>
            <w:r w:rsidRPr="00C469E7">
              <w:rPr>
                <w:rFonts w:ascii="Calibri" w:hAnsi="Calibri" w:cs="Arial"/>
                <w:b/>
                <w:bCs/>
              </w:rPr>
              <w:t>Ex</w:t>
            </w:r>
            <w:r w:rsidR="00027BCD" w:rsidRPr="00C469E7">
              <w:rPr>
                <w:rFonts w:ascii="Calibri" w:hAnsi="Calibri" w:cs="Arial"/>
                <w:b/>
                <w:bCs/>
              </w:rPr>
              <w:t>planation of Codes Used for the</w:t>
            </w:r>
            <w:r w:rsidR="00C469E7">
              <w:rPr>
                <w:rFonts w:ascii="Calibri" w:hAnsi="Calibri" w:cs="Arial"/>
                <w:b/>
                <w:bCs/>
              </w:rPr>
              <w:t xml:space="preserve"> </w:t>
            </w:r>
            <w:r w:rsidR="00B77579">
              <w:rPr>
                <w:rFonts w:ascii="Calibri" w:hAnsi="Calibri" w:cs="Arial"/>
                <w:b/>
                <w:bCs/>
              </w:rPr>
              <w:t>2019</w:t>
            </w:r>
            <w:r w:rsidRPr="00C469E7">
              <w:rPr>
                <w:rFonts w:ascii="Calibri" w:hAnsi="Calibri" w:cs="Arial"/>
                <w:b/>
                <w:bCs/>
              </w:rPr>
              <w:t xml:space="preserve"> Exempt Organization Stud</w:t>
            </w:r>
            <w:bookmarkEnd w:id="0"/>
            <w:r w:rsidR="00027BCD" w:rsidRPr="00C469E7">
              <w:rPr>
                <w:rFonts w:ascii="Calibri" w:hAnsi="Calibri" w:cs="Arial"/>
                <w:b/>
                <w:bCs/>
              </w:rPr>
              <w:t>y Files</w:t>
            </w:r>
          </w:p>
          <w:p w14:paraId="44A668C4" w14:textId="77777777" w:rsidR="00C469E7" w:rsidRPr="00E45007" w:rsidRDefault="00C469E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C7E37" w:rsidRPr="00E45007" w14:paraId="0530A29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7E43F" w14:textId="77777777" w:rsidR="00AC7E37" w:rsidRPr="00E45007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C059F" w14:textId="77777777" w:rsidR="00AC7E37" w:rsidRPr="00E45007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C7E37" w:rsidRPr="00E45007" w14:paraId="130C65F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96D8B" w14:textId="77777777" w:rsidR="00AC7E37" w:rsidRPr="00E45007" w:rsidRDefault="002D31C8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ame</w:t>
            </w:r>
            <w:r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r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Element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C314E" w14:textId="77777777" w:rsidR="00AC7E37" w:rsidRPr="00E45007" w:rsidRDefault="00A610F9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Notes 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and Valid Codes</w:t>
            </w:r>
          </w:p>
        </w:tc>
      </w:tr>
      <w:tr w:rsidR="00E45007" w:rsidRPr="00E45007" w14:paraId="5956CF6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F718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3B4A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6C34FA2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0512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SCPL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323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E50914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D28E5" w14:textId="570E6E5C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="00B77579">
              <w:rPr>
                <w:rFonts w:ascii="Calibri" w:hAnsi="Calibri" w:cs="Arial"/>
                <w:sz w:val="20"/>
                <w:szCs w:val="20"/>
              </w:rPr>
              <w:t>s</w:t>
            </w:r>
            <w:r w:rsidRPr="00E45007">
              <w:rPr>
                <w:rFonts w:ascii="Calibri" w:hAnsi="Calibri" w:cs="Arial"/>
                <w:sz w:val="20"/>
                <w:szCs w:val="20"/>
              </w:rPr>
              <w:t>cpl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AFB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A unique 12-digit code created by SOI</w:t>
            </w:r>
          </w:p>
        </w:tc>
      </w:tr>
      <w:tr w:rsidR="00E45007" w:rsidRPr="00E45007" w14:paraId="46F28BF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1D2F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31E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47E7B7A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F5D49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6DAB75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Exemption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C40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5C79CE2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D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subcd  (on Form 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51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IRC Section (501(c)) under which tax-exemption was granted:</w:t>
            </w:r>
          </w:p>
        </w:tc>
      </w:tr>
      <w:tr w:rsidR="00E45007" w:rsidRPr="00E45007" w14:paraId="311FFF5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C69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e050  </w:t>
            </w:r>
            <w:r w:rsidR="00D9707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45007">
              <w:rPr>
                <w:rFonts w:ascii="Calibri" w:hAnsi="Calibri" w:cs="Arial"/>
                <w:sz w:val="20"/>
                <w:szCs w:val="20"/>
              </w:rPr>
              <w:t>(on Form 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C5D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03 - Charitable organizations</w:t>
            </w:r>
          </w:p>
        </w:tc>
      </w:tr>
      <w:tr w:rsidR="00E45007" w:rsidRPr="00E45007" w14:paraId="36F8B31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564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6E5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04 - Civic Leagues and Social Welfare Organizations</w:t>
            </w:r>
          </w:p>
        </w:tc>
      </w:tr>
      <w:tr w:rsidR="00E45007" w:rsidRPr="00E45007" w14:paraId="4B40231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AFE4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AA95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05 - Labor and Agricultural Organizations</w:t>
            </w:r>
          </w:p>
        </w:tc>
      </w:tr>
      <w:tr w:rsidR="00E45007" w:rsidRPr="00E45007" w14:paraId="64D2E59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ED5B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955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06 - Business Leagues, Real Estate Boards, etc.</w:t>
            </w:r>
          </w:p>
        </w:tc>
      </w:tr>
      <w:tr w:rsidR="00E45007" w:rsidRPr="00E45007" w14:paraId="5CEA4E4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E105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C96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07 - Social and Recreational Clubs</w:t>
            </w:r>
          </w:p>
        </w:tc>
      </w:tr>
      <w:tr w:rsidR="00E45007" w:rsidRPr="00E45007" w14:paraId="09DFD7B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A31B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1D1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08 - Fraternal Beneficiary Societies</w:t>
            </w:r>
          </w:p>
        </w:tc>
      </w:tr>
      <w:tr w:rsidR="00E45007" w:rsidRPr="00E45007" w14:paraId="66741C8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46C7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0EB6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09 - Voluntary Employee Beneficiary Associations</w:t>
            </w:r>
          </w:p>
        </w:tc>
      </w:tr>
      <w:tr w:rsidR="00E45007" w:rsidRPr="00E45007" w14:paraId="55CCE74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F4F0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7FC590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F4F9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2A81B5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0D0F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Type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E64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FABD05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EBC5E" w14:textId="14146803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B77579">
              <w:rPr>
                <w:rFonts w:ascii="Calibri" w:hAnsi="Calibri" w:cs="Arial"/>
                <w:sz w:val="20"/>
                <w:szCs w:val="20"/>
              </w:rPr>
              <w:t>t</w:t>
            </w:r>
            <w:r w:rsidRPr="00E45007">
              <w:rPr>
                <w:rFonts w:ascii="Calibri" w:hAnsi="Calibri" w:cs="Arial"/>
                <w:sz w:val="20"/>
                <w:szCs w:val="20"/>
              </w:rPr>
              <w:t>ype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261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C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Corporation</w:t>
            </w:r>
          </w:p>
        </w:tc>
      </w:tr>
      <w:tr w:rsidR="00E45007" w:rsidRPr="00E45007" w14:paraId="31DF6B8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4A77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894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Trust</w:t>
            </w:r>
          </w:p>
        </w:tc>
      </w:tr>
      <w:tr w:rsidR="00E45007" w:rsidRPr="00E45007" w14:paraId="16D7EE9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F98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146D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A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Association</w:t>
            </w:r>
          </w:p>
        </w:tc>
      </w:tr>
      <w:tr w:rsidR="00E45007" w:rsidRPr="00E45007" w14:paraId="5FFE750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D99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C9C64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O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  <w:p w14:paraId="781886F6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E45007" w:rsidRPr="00E45007" w14:paraId="70588C3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F8C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42B2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183196E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7654F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6C6470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Condition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F2A9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94F7EC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80B97" w14:textId="196C8AD1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="00B77579">
              <w:rPr>
                <w:rFonts w:ascii="Calibri" w:hAnsi="Calibri" w:cs="Arial"/>
                <w:sz w:val="20"/>
                <w:szCs w:val="20"/>
              </w:rPr>
              <w:t>c</w:t>
            </w:r>
            <w:r w:rsidRPr="00E45007">
              <w:rPr>
                <w:rFonts w:ascii="Calibri" w:hAnsi="Calibri" w:cs="Arial"/>
                <w:sz w:val="20"/>
                <w:szCs w:val="20"/>
              </w:rPr>
              <w:t>ond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859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A - Amended return</w:t>
            </w:r>
          </w:p>
        </w:tc>
      </w:tr>
      <w:tr w:rsidR="00E45007" w:rsidRPr="00E45007" w14:paraId="4A050AC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F483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7C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Termination</w:t>
            </w:r>
          </w:p>
        </w:tc>
      </w:tr>
      <w:tr w:rsidR="00E45007" w:rsidRPr="00E45007" w14:paraId="4C85CDF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AC4C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C4D1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P - Application pending</w:t>
            </w:r>
          </w:p>
        </w:tc>
      </w:tr>
      <w:tr w:rsidR="00E45007" w:rsidRPr="00E45007" w14:paraId="1BCB32F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C0E9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8B31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 - Group return (Form 990-EZ only)</w:t>
            </w:r>
          </w:p>
        </w:tc>
      </w:tr>
      <w:tr w:rsidR="00E45007" w:rsidRPr="00E45007" w14:paraId="2CE297D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F6E7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CEC26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X - Substitute return</w:t>
            </w:r>
          </w:p>
          <w:p w14:paraId="1A2C3464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null – No condition code</w:t>
            </w:r>
          </w:p>
        </w:tc>
      </w:tr>
      <w:tr w:rsidR="00E45007" w:rsidRPr="00E45007" w14:paraId="66F5F99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8508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605B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E71592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449CF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9402FA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NTEE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5FB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1033AA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60210" w14:textId="7DC23704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="00B77579">
              <w:rPr>
                <w:rFonts w:ascii="Calibri" w:hAnsi="Calibri" w:cs="Arial"/>
                <w:sz w:val="20"/>
                <w:szCs w:val="20"/>
              </w:rPr>
              <w:t>n</w:t>
            </w:r>
            <w:r w:rsidRPr="00E45007">
              <w:rPr>
                <w:rFonts w:ascii="Calibri" w:hAnsi="Calibri" w:cs="Arial"/>
                <w:sz w:val="20"/>
                <w:szCs w:val="20"/>
              </w:rPr>
              <w:t>tee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9F1E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National Taxonomy of Exempt Entities</w:t>
            </w:r>
          </w:p>
        </w:tc>
      </w:tr>
      <w:tr w:rsidR="00E45007" w:rsidRPr="00E45007" w14:paraId="5BC4AA0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414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A4EF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A list of NTEE codes and descriptions is available.</w:t>
            </w:r>
          </w:p>
        </w:tc>
      </w:tr>
      <w:tr w:rsidR="00E45007" w:rsidRPr="00E45007" w14:paraId="20ED9E0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BCD4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DC9A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7C165D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43946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6A61E4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Public Inspection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365B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51DCB66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919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public_inspctn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FE9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Because an organization may use multiple forms of public inspection, this field</w:t>
            </w:r>
          </w:p>
        </w:tc>
      </w:tr>
      <w:tr w:rsidR="00E45007" w:rsidRPr="00E45007" w14:paraId="4CE7234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F700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A979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may be a single digit or some combination of digits.</w:t>
            </w:r>
          </w:p>
        </w:tc>
      </w:tr>
      <w:tr w:rsidR="00E45007" w:rsidRPr="00E45007" w14:paraId="1D51A47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FC7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F439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1 - Own website</w:t>
            </w:r>
          </w:p>
        </w:tc>
      </w:tr>
      <w:tr w:rsidR="00E45007" w:rsidRPr="00E45007" w14:paraId="77D7AE7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F5F8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12A1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2 - Another's website</w:t>
            </w:r>
          </w:p>
        </w:tc>
      </w:tr>
      <w:tr w:rsidR="00E45007" w:rsidRPr="00E45007" w14:paraId="3877EAB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CA80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5FE9D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3 - Upon request</w:t>
            </w:r>
          </w:p>
          <w:p w14:paraId="6F95951D" w14:textId="77777777" w:rsidR="00AA6C4E" w:rsidRDefault="00AA6C4E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4 - Other</w:t>
            </w:r>
          </w:p>
          <w:p w14:paraId="58866FB2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null - No boxes checked</w:t>
            </w:r>
          </w:p>
        </w:tc>
      </w:tr>
      <w:tr w:rsidR="00E45007" w:rsidRPr="00E45007" w14:paraId="5A5451D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51DC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B30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FD426C0" w14:textId="77777777" w:rsidR="00E45007" w:rsidRDefault="00E45007">
      <w:r>
        <w:br w:type="page"/>
      </w: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E45007" w:rsidRPr="00E45007" w14:paraId="581CE78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F93C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Method of Accounting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609A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EAB6F7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88D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method_of_acctng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DE65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1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Cash</w:t>
            </w:r>
          </w:p>
        </w:tc>
      </w:tr>
      <w:tr w:rsidR="00E45007" w:rsidRPr="00E45007" w14:paraId="6DA6923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F7DA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502B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2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Accrual</w:t>
            </w:r>
          </w:p>
        </w:tc>
      </w:tr>
      <w:tr w:rsidR="00E45007" w:rsidRPr="00E45007" w14:paraId="08618E3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D6B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208A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3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</w:tr>
      <w:tr w:rsidR="00E45007" w:rsidRPr="00E45007" w14:paraId="7C60738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8736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0C19C" w14:textId="77777777"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E45007" w:rsidRPr="00E45007" w14:paraId="089ED3C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1DF9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2B38CC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Non-PF Reason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BEC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1BA6C7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E13D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non_pf_status_cd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CD81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E45007" w:rsidRPr="00E45007" w14:paraId="6F40230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7B4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9243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01 - Church, convention of churches, etc.</w:t>
            </w:r>
          </w:p>
        </w:tc>
      </w:tr>
      <w:tr w:rsidR="00E45007" w:rsidRPr="00E45007" w14:paraId="2FB8674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BDE7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53D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02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School</w:t>
            </w:r>
          </w:p>
        </w:tc>
      </w:tr>
      <w:tr w:rsidR="00E45007" w:rsidRPr="00E45007" w14:paraId="2C888A7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F03C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FF1B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03 - Hospital, or a cooperative hospital service organization</w:t>
            </w:r>
          </w:p>
        </w:tc>
      </w:tr>
      <w:tr w:rsidR="00E45007" w:rsidRPr="00E45007" w14:paraId="18C6E71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5C02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9F48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04 - Medical research organization</w:t>
            </w:r>
          </w:p>
        </w:tc>
      </w:tr>
      <w:tr w:rsidR="00E45007" w:rsidRPr="00E45007" w14:paraId="7FB2B51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17F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C6D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05 - Organization operated for the benefit of a college or university </w:t>
            </w:r>
          </w:p>
        </w:tc>
      </w:tr>
      <w:tr w:rsidR="00E45007" w:rsidRPr="00E45007" w14:paraId="57DFD59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B3FE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E578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06 - Federal, state, or local government or governmental Unit</w:t>
            </w:r>
          </w:p>
        </w:tc>
      </w:tr>
      <w:tr w:rsidR="00E45007" w:rsidRPr="00E45007" w14:paraId="1EE29C5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2DB8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B93D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07 - Organization that receives a substantial part of its support from a</w:t>
            </w:r>
          </w:p>
        </w:tc>
      </w:tr>
      <w:tr w:rsidR="00E45007" w:rsidRPr="00E45007" w14:paraId="40F7537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2A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56EC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   governmental unit or from the general public</w:t>
            </w:r>
          </w:p>
        </w:tc>
      </w:tr>
      <w:tr w:rsidR="00E45007" w:rsidRPr="00E45007" w14:paraId="44B3016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8BD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A25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08 - Community Trust</w:t>
            </w:r>
          </w:p>
        </w:tc>
      </w:tr>
      <w:tr w:rsidR="00AC3F3D" w:rsidRPr="00E45007" w14:paraId="29DE157B" w14:textId="77777777" w:rsidTr="00F74AA8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AE0F5" w14:textId="77777777" w:rsidR="00AC3F3D" w:rsidRPr="00E45007" w:rsidRDefault="00AC3F3D" w:rsidP="00F74AA8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4E47B" w14:textId="77777777" w:rsidR="00AC3F3D" w:rsidRPr="00E45007" w:rsidRDefault="00AC3F3D" w:rsidP="00F74AA8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09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Agricultural research organization</w:t>
            </w:r>
          </w:p>
        </w:tc>
      </w:tr>
      <w:tr w:rsidR="00E45007" w:rsidRPr="00E45007" w14:paraId="4239072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ADE82" w14:textId="77777777" w:rsidR="00AC3F3D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6FE5D" w14:textId="77777777"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10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- Organization that normally receives: less than 1/3 of its support from</w:t>
            </w:r>
          </w:p>
        </w:tc>
      </w:tr>
      <w:tr w:rsidR="00E45007" w:rsidRPr="00E45007" w14:paraId="21B022D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46D6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633D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   gross investment income and unrelated taxable business income and</w:t>
            </w:r>
          </w:p>
        </w:tc>
      </w:tr>
      <w:tr w:rsidR="00E45007" w:rsidRPr="00E45007" w14:paraId="4A0EBD7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45F9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563B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   more than 1/3 of its support from contribution, membership fees, etc</w:t>
            </w:r>
          </w:p>
        </w:tc>
      </w:tr>
      <w:tr w:rsidR="00E45007" w:rsidRPr="00E45007" w14:paraId="1869044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611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92C9" w14:textId="77777777"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11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- Organization operated to test for public safety</w:t>
            </w:r>
          </w:p>
        </w:tc>
      </w:tr>
      <w:tr w:rsidR="00E45007" w:rsidRPr="00E45007" w14:paraId="44741DC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212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21388" w14:textId="77777777"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12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- Supporting organization</w:t>
            </w:r>
          </w:p>
        </w:tc>
      </w:tr>
      <w:tr w:rsidR="00E45007" w:rsidRPr="00E45007" w14:paraId="4F3D52A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6245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C21E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00 - No box checked</w:t>
            </w:r>
          </w:p>
        </w:tc>
      </w:tr>
      <w:tr w:rsidR="00E45007" w:rsidRPr="00E45007" w14:paraId="5CDB874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922F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3EF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686AD5E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1A5ED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7A76DF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Type of Supporting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296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45953D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641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type_suprtng_org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6EB9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E45007" w:rsidRPr="00E45007" w14:paraId="3B99369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1C08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1D6B" w14:textId="748F4E75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Required of orgs with a non-PF reason code of '1</w:t>
            </w:r>
            <w:r w:rsidR="00B77579">
              <w:rPr>
                <w:rFonts w:ascii="Calibri" w:hAnsi="Calibri" w:cs="Arial"/>
                <w:sz w:val="20"/>
                <w:szCs w:val="20"/>
              </w:rPr>
              <w:t>2</w:t>
            </w:r>
            <w:r w:rsidRPr="00E45007">
              <w:rPr>
                <w:rFonts w:ascii="Calibri" w:hAnsi="Calibri" w:cs="Arial"/>
                <w:sz w:val="20"/>
                <w:szCs w:val="20"/>
              </w:rPr>
              <w:t>'</w:t>
            </w:r>
          </w:p>
        </w:tc>
      </w:tr>
      <w:tr w:rsidR="00E45007" w:rsidRPr="00E45007" w14:paraId="0C6CDEC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FF27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4F4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1 - Type I</w:t>
            </w:r>
          </w:p>
        </w:tc>
      </w:tr>
      <w:tr w:rsidR="00E45007" w:rsidRPr="00E45007" w14:paraId="3896D5F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ADBF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59FF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2 - Type II</w:t>
            </w:r>
          </w:p>
        </w:tc>
      </w:tr>
      <w:tr w:rsidR="00E45007" w:rsidRPr="00E45007" w14:paraId="00299B3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C568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610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3 - Type III-Functionally integrated</w:t>
            </w:r>
          </w:p>
        </w:tc>
      </w:tr>
      <w:tr w:rsidR="00E45007" w:rsidRPr="00E45007" w14:paraId="1BC54A7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5434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21B7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4 - Type III-</w:t>
            </w:r>
            <w:r w:rsidR="00AC3F3D">
              <w:rPr>
                <w:rFonts w:ascii="Calibri" w:hAnsi="Calibri" w:cs="Arial"/>
                <w:sz w:val="20"/>
                <w:szCs w:val="20"/>
              </w:rPr>
              <w:t>Non-functionally integrated</w:t>
            </w:r>
          </w:p>
        </w:tc>
      </w:tr>
      <w:tr w:rsidR="00E45007" w:rsidRPr="00E45007" w14:paraId="498E6B2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6E96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538B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0 - No box checked</w:t>
            </w:r>
          </w:p>
        </w:tc>
      </w:tr>
      <w:tr w:rsidR="00E45007" w:rsidRPr="00E45007" w14:paraId="7837EDA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5FE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46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65FFE70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4805A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5DCB32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Type of Supported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2547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04343BE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F94A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suprtd_typ_org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65D3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Supported Organizations table</w:t>
            </w:r>
          </w:p>
        </w:tc>
      </w:tr>
      <w:tr w:rsidR="00E45007" w:rsidRPr="00E45007" w14:paraId="6AF744C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A52F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F12E" w14:textId="77777777"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Values of 1 through 11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refer to the non-PF reason code (above)</w:t>
            </w:r>
          </w:p>
        </w:tc>
      </w:tr>
      <w:tr w:rsidR="00E45007" w:rsidRPr="00E45007" w14:paraId="586AAB1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77D8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BD6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Values beginning with a “C” refer to the IRC Subsection Code exemption</w:t>
            </w:r>
          </w:p>
        </w:tc>
      </w:tr>
      <w:tr w:rsidR="00E45007" w:rsidRPr="00E45007" w14:paraId="62516B1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3009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AECF6" w14:textId="77777777"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Values of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99 mean field was blank or unable to be determined</w:t>
            </w:r>
          </w:p>
        </w:tc>
      </w:tr>
      <w:tr w:rsidR="00E45007" w:rsidRPr="00E45007" w14:paraId="70430DB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17E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764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1D2D279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2D41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Purpose of Easement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4F4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6C5755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721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purpose_of_esmnt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0E8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E45007" w:rsidRPr="00E45007" w14:paraId="701D0B9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313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139A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hold multiple types of eas</w:t>
            </w:r>
            <w:r w:rsidR="0041439F">
              <w:rPr>
                <w:rFonts w:ascii="Calibri" w:hAnsi="Calibri" w:cs="Arial"/>
                <w:sz w:val="20"/>
                <w:szCs w:val="20"/>
              </w:rPr>
              <w:t>e</w:t>
            </w:r>
            <w:r w:rsidRPr="00E45007">
              <w:rPr>
                <w:rFonts w:ascii="Calibri" w:hAnsi="Calibri" w:cs="Arial"/>
                <w:sz w:val="20"/>
                <w:szCs w:val="20"/>
              </w:rPr>
              <w:t>ments, this field</w:t>
            </w:r>
          </w:p>
        </w:tc>
      </w:tr>
      <w:tr w:rsidR="00E45007" w:rsidRPr="00E45007" w14:paraId="3DEAD1B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7BF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E694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E45007" w:rsidRPr="00E45007" w14:paraId="53213D1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C476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FF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Preservation of land</w:t>
            </w:r>
          </w:p>
        </w:tc>
      </w:tr>
      <w:tr w:rsidR="00E45007" w:rsidRPr="00E45007" w14:paraId="6F6A5B3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2024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E7D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Protection of natural habitat</w:t>
            </w:r>
          </w:p>
        </w:tc>
      </w:tr>
      <w:tr w:rsidR="00E45007" w:rsidRPr="00E45007" w14:paraId="38632CF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B836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C3E6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Preservation of open space</w:t>
            </w:r>
          </w:p>
        </w:tc>
      </w:tr>
      <w:tr w:rsidR="00E45007" w:rsidRPr="00E45007" w14:paraId="2B58C58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1E6D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276E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Preservation of a historically important land area</w:t>
            </w:r>
          </w:p>
        </w:tc>
      </w:tr>
      <w:tr w:rsidR="00E45007" w:rsidRPr="00E45007" w14:paraId="318FE6E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843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F411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Preservation of a certified historic structure</w:t>
            </w:r>
          </w:p>
        </w:tc>
      </w:tr>
      <w:tr w:rsidR="00E45007" w:rsidRPr="00E45007" w14:paraId="27DAEEC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929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C204" w14:textId="77777777"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14:paraId="1507A556" w14:textId="77777777" w:rsidR="00B20A28" w:rsidRDefault="00B20A28" w:rsidP="00E45007">
      <w:pPr>
        <w:spacing w:line="240" w:lineRule="auto"/>
        <w:sectPr w:rsidR="00B20A28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165"/>
        <w:gridCol w:w="2431"/>
        <w:gridCol w:w="20"/>
        <w:gridCol w:w="6700"/>
        <w:gridCol w:w="84"/>
      </w:tblGrid>
      <w:tr w:rsidR="00E45007" w:rsidRPr="00E45007" w14:paraId="1AFA095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8192" w14:textId="77777777" w:rsidR="00E45007" w:rsidRPr="00E45007" w:rsidRDefault="00B20A2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="00E45007" w:rsidRPr="00E45007">
              <w:rPr>
                <w:rFonts w:ascii="Calibri" w:hAnsi="Calibri" w:cs="Arial"/>
                <w:b/>
                <w:sz w:val="20"/>
                <w:szCs w:val="20"/>
              </w:rPr>
              <w:t>Use of Art Collection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DBA2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3592882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F19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use_of_collection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332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E45007" w:rsidRPr="00E45007" w14:paraId="0FAA56C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EBAC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CAF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use its collection for multiple purposes, this</w:t>
            </w:r>
          </w:p>
        </w:tc>
      </w:tr>
      <w:tr w:rsidR="00E45007" w:rsidRPr="00E45007" w14:paraId="61E9A84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0AD9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7A9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field may be a single digit or some combination of digits.</w:t>
            </w:r>
          </w:p>
        </w:tc>
      </w:tr>
      <w:tr w:rsidR="00E45007" w:rsidRPr="00E45007" w14:paraId="71148D6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BF4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90C2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Public exhibition</w:t>
            </w:r>
          </w:p>
        </w:tc>
      </w:tr>
      <w:tr w:rsidR="00E45007" w:rsidRPr="00E45007" w14:paraId="40F36A1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D88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034B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Scholarly research</w:t>
            </w:r>
          </w:p>
        </w:tc>
      </w:tr>
      <w:tr w:rsidR="00E45007" w:rsidRPr="00E45007" w14:paraId="4441BBC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8F6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F523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Preservation for future generations</w:t>
            </w:r>
          </w:p>
        </w:tc>
      </w:tr>
      <w:tr w:rsidR="00E45007" w:rsidRPr="00E45007" w14:paraId="10898DB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C8A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C44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Loan or exchange programs</w:t>
            </w:r>
          </w:p>
        </w:tc>
      </w:tr>
      <w:tr w:rsidR="00E45007" w:rsidRPr="00E45007" w14:paraId="5FEC5CB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DC9B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77F3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Other</w:t>
            </w:r>
          </w:p>
          <w:p w14:paraId="4AA9674A" w14:textId="77777777" w:rsidR="00D9707B" w:rsidRPr="00E45007" w:rsidRDefault="00D9707B" w:rsidP="00D9707B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  <w:tr w:rsidR="00E45007" w:rsidRPr="00E45007" w14:paraId="0AFD8F89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CF834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4BBA86B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EA0D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5ED929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8210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Fundraising Activities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90F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421909C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D372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g_fndrsng_actvs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9583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G</w:t>
            </w:r>
          </w:p>
        </w:tc>
      </w:tr>
      <w:tr w:rsidR="00E45007" w:rsidRPr="00E45007" w14:paraId="51AE05A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9A13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A871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fundraising methods, this field</w:t>
            </w:r>
          </w:p>
        </w:tc>
      </w:tr>
      <w:tr w:rsidR="00E45007" w:rsidRPr="00E45007" w14:paraId="1250CFE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ABDC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EF59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E45007" w:rsidRPr="00E45007" w14:paraId="5928D9F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1BF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F02B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Mail solicitations</w:t>
            </w:r>
          </w:p>
        </w:tc>
      </w:tr>
      <w:tr w:rsidR="00E45007" w:rsidRPr="00E45007" w14:paraId="5CC56A3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F83C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EF3A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Email solicitations</w:t>
            </w:r>
          </w:p>
        </w:tc>
      </w:tr>
      <w:tr w:rsidR="00E45007" w:rsidRPr="00E45007" w14:paraId="121030F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7E9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B42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Phone solicitations</w:t>
            </w:r>
          </w:p>
        </w:tc>
      </w:tr>
      <w:tr w:rsidR="00E45007" w:rsidRPr="00E45007" w14:paraId="63107DC8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C7C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5D2B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In-person solicitations</w:t>
            </w:r>
          </w:p>
        </w:tc>
      </w:tr>
      <w:tr w:rsidR="00E45007" w:rsidRPr="00E45007" w14:paraId="159F364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645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DD7D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Solicitations of non-government grants</w:t>
            </w:r>
          </w:p>
        </w:tc>
      </w:tr>
      <w:tr w:rsidR="00E45007" w:rsidRPr="00E45007" w14:paraId="57688A5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1A7A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92FB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Solicitations of government grants</w:t>
            </w:r>
          </w:p>
        </w:tc>
      </w:tr>
      <w:tr w:rsidR="00E45007" w:rsidRPr="00E45007" w14:paraId="7489EEC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F5BE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4BCB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7 – Special fundraising events</w:t>
            </w:r>
          </w:p>
        </w:tc>
      </w:tr>
      <w:tr w:rsidR="00E45007" w:rsidRPr="00E45007" w14:paraId="3AFA9D2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B6C1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F8A8C" w14:textId="77777777" w:rsid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08C2F9ED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70DD09B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B2FB7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A125DD1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Charity Care Policy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5E8B3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77AE" w:rsidRPr="00E45007" w14:paraId="79A48C6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9D65E" w14:textId="77777777"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</w:rPr>
              <w:t>plcy_appld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1B2C8" w14:textId="77777777"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7D77AE" w:rsidRPr="00E45007" w14:paraId="038C0CD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4A64" w14:textId="77777777"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4C08E" w14:textId="77777777"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>1 – Applied uniformly to all hospitals</w:t>
            </w:r>
          </w:p>
        </w:tc>
      </w:tr>
      <w:tr w:rsidR="007D77AE" w:rsidRPr="00E45007" w14:paraId="6B0303E9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4398B" w14:textId="77777777"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42E5" w14:textId="77777777"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2 – Applied uniformly to most hospitals </w:t>
            </w:r>
          </w:p>
        </w:tc>
      </w:tr>
      <w:tr w:rsidR="007D77AE" w:rsidRPr="00E45007" w14:paraId="5F9E02A7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9EEBD" w14:textId="77777777"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8B47C" w14:textId="77777777" w:rsidR="007D77AE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3 – Generally tailored to individual hospitals</w:t>
            </w:r>
          </w:p>
          <w:p w14:paraId="1600BB36" w14:textId="77777777" w:rsidR="007D77AE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14:paraId="351AC901" w14:textId="77777777"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720D4EB8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B1F6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Medicare Methodology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F66B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31C124F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1DF9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</w:rPr>
              <w:t>cst_mthdlgy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C1368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5C2B77" w:rsidRPr="00E45007" w14:paraId="29096E46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192D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B534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>1 – Cost accounting system</w:t>
            </w:r>
          </w:p>
        </w:tc>
      </w:tr>
      <w:tr w:rsidR="005C2B77" w:rsidRPr="00E45007" w14:paraId="0FF3075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839D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0A33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>2 – Cost to charge ratio</w:t>
            </w:r>
          </w:p>
        </w:tc>
      </w:tr>
      <w:tr w:rsidR="005C2B77" w:rsidRPr="00E45007" w14:paraId="072ADC2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E816E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84276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3 – Other</w:t>
            </w:r>
          </w:p>
          <w:p w14:paraId="7DCA791D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14:paraId="5B953BF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29510EF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BD6ED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Type of Facility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0FC05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0FC5C2BE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776E5" w14:textId="77777777" w:rsidR="005C2B77" w:rsidRPr="00E45007" w:rsidRDefault="005C2B77" w:rsidP="00832BB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32BBC">
              <w:rPr>
                <w:rFonts w:ascii="Calibri" w:hAnsi="Calibri" w:cs="Arial"/>
                <w:sz w:val="20"/>
                <w:szCs w:val="20"/>
              </w:rPr>
              <w:t>type_of_fclty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8E7E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Schedule H - Facilities table</w:t>
            </w:r>
          </w:p>
        </w:tc>
      </w:tr>
      <w:tr w:rsidR="005C2B77" w:rsidRPr="00E45007" w14:paraId="58F30D2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CB87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E2F22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single facility may comprise many types</w:t>
            </w:r>
            <w:r w:rsidRPr="00E45007">
              <w:rPr>
                <w:rFonts w:ascii="Calibri" w:hAnsi="Calibri" w:cs="Arial"/>
                <w:sz w:val="20"/>
                <w:szCs w:val="20"/>
              </w:rPr>
              <w:t>, this field may be</w:t>
            </w:r>
          </w:p>
        </w:tc>
      </w:tr>
      <w:tr w:rsidR="005C2B77" w:rsidRPr="00E45007" w14:paraId="5FF6D32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ACC3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A5C2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5C2B77" w:rsidRPr="00E45007" w14:paraId="081F3A9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E4FB0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3DD58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</w:t>
            </w:r>
            <w:r>
              <w:rPr>
                <w:rFonts w:ascii="Calibri" w:hAnsi="Calibri" w:cs="Arial"/>
                <w:sz w:val="20"/>
                <w:szCs w:val="20"/>
              </w:rPr>
              <w:t>Licensed hospital</w:t>
            </w:r>
          </w:p>
        </w:tc>
      </w:tr>
      <w:tr w:rsidR="005C2B77" w:rsidRPr="00E45007" w14:paraId="42CF6026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82AA5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C9B9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</w:t>
            </w:r>
            <w:r>
              <w:rPr>
                <w:rFonts w:ascii="Calibri" w:hAnsi="Calibri" w:cs="Arial"/>
                <w:sz w:val="20"/>
                <w:szCs w:val="20"/>
              </w:rPr>
              <w:t>General medical &amp; surgical</w:t>
            </w:r>
          </w:p>
        </w:tc>
      </w:tr>
      <w:tr w:rsidR="005C2B77" w:rsidRPr="00E45007" w14:paraId="1886DC9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7683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37D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</w:t>
            </w:r>
            <w:r>
              <w:rPr>
                <w:rFonts w:ascii="Calibri" w:hAnsi="Calibri" w:cs="Arial"/>
                <w:sz w:val="20"/>
                <w:szCs w:val="20"/>
              </w:rPr>
              <w:t>Children’s hospital</w:t>
            </w:r>
          </w:p>
        </w:tc>
      </w:tr>
      <w:tr w:rsidR="005C2B77" w:rsidRPr="00E45007" w14:paraId="4166AE31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8AB3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D8FE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</w:t>
            </w:r>
            <w:r>
              <w:rPr>
                <w:rFonts w:ascii="Calibri" w:hAnsi="Calibri" w:cs="Arial"/>
                <w:sz w:val="20"/>
                <w:szCs w:val="20"/>
              </w:rPr>
              <w:t>Teaching hospital</w:t>
            </w:r>
          </w:p>
        </w:tc>
      </w:tr>
      <w:tr w:rsidR="005C2B77" w:rsidRPr="00E45007" w14:paraId="4EC4D7E1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71C2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9DEC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Critical access hospital</w:t>
            </w:r>
          </w:p>
        </w:tc>
      </w:tr>
      <w:tr w:rsidR="005C2B77" w:rsidRPr="00E45007" w14:paraId="094EA05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AD2D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27A66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Research facility</w:t>
            </w:r>
          </w:p>
        </w:tc>
      </w:tr>
      <w:tr w:rsidR="005C2B77" w:rsidRPr="00E45007" w14:paraId="4BF38B91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7BEE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12E22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7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ER (24 hours)</w:t>
            </w:r>
          </w:p>
        </w:tc>
      </w:tr>
      <w:tr w:rsidR="005C2B77" w:rsidRPr="00E45007" w14:paraId="7D8AF6BE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22E0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CC61D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8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ER (Other)</w:t>
            </w:r>
          </w:p>
          <w:p w14:paraId="2DD91F1A" w14:textId="77777777" w:rsidR="00827732" w:rsidRPr="00E45007" w:rsidRDefault="00827732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9 – Other </w:t>
            </w:r>
          </w:p>
        </w:tc>
      </w:tr>
      <w:tr w:rsidR="005C2B77" w:rsidRPr="00E45007" w14:paraId="559AFC78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8D01B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48A07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35F00FCD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2BBC" w:rsidRPr="00832BBC" w14:paraId="3A1DDE3D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6EF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What CHNA describes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F99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4346FAD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8F78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chna_descr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C91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0889A4F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980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C69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59093A1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5E5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BAB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6FF45DC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CAB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BA9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A definition of the community served</w:t>
            </w:r>
          </w:p>
        </w:tc>
      </w:tr>
      <w:tr w:rsidR="00832BBC" w:rsidRPr="00832BBC" w14:paraId="34D451D2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C83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81D3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2 -- Demographics of the community</w:t>
            </w:r>
          </w:p>
        </w:tc>
      </w:tr>
      <w:tr w:rsidR="00832BBC" w:rsidRPr="00832BBC" w14:paraId="7E5BFD1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BAC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6E29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3 -- Existing facilities in the community</w:t>
            </w:r>
          </w:p>
        </w:tc>
      </w:tr>
      <w:tr w:rsidR="00832BBC" w:rsidRPr="00832BBC" w14:paraId="1D88B9B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937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D46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4 -- How data were obtained</w:t>
            </w:r>
          </w:p>
        </w:tc>
      </w:tr>
      <w:tr w:rsidR="00832BBC" w:rsidRPr="00832BBC" w14:paraId="7235426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CD7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3CB9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5 -- The health needs of the community</w:t>
            </w:r>
          </w:p>
        </w:tc>
      </w:tr>
      <w:tr w:rsidR="00832BBC" w:rsidRPr="00832BBC" w14:paraId="3E7DC96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127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711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6 -- Primary and chronic disease needs</w:t>
            </w:r>
          </w:p>
        </w:tc>
      </w:tr>
      <w:tr w:rsidR="00832BBC" w:rsidRPr="00832BBC" w14:paraId="1C1B6704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6AE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610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7 -- Identifying and prioritizing community health needs</w:t>
            </w:r>
          </w:p>
        </w:tc>
      </w:tr>
      <w:tr w:rsidR="00832BBC" w:rsidRPr="00832BBC" w14:paraId="3CB8DEC3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BD6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CDB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8 -- Consulting with persons representing the community</w:t>
            </w:r>
          </w:p>
        </w:tc>
      </w:tr>
      <w:tr w:rsidR="00832BBC" w:rsidRPr="00832BBC" w14:paraId="0F751884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A20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A3F0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9 -- Information gaps that limit ability to assess needs</w:t>
            </w:r>
          </w:p>
        </w:tc>
      </w:tr>
      <w:tr w:rsidR="00832BBC" w:rsidRPr="00832BBC" w14:paraId="475C323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29D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E530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</w:t>
            </w:r>
            <w:r w:rsidR="0021269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12A4E5D2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12C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DE46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0CD5067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5A3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E14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2031E3A4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848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CHNA made available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4C2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1A08F69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D223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chna_public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4E1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0E34A4C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D84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70E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7C18EFF3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713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F55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45CEFAC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411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6338" w14:textId="77777777" w:rsidR="00832BBC" w:rsidRDefault="00832BBC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Hospital facility's website</w:t>
            </w:r>
          </w:p>
          <w:p w14:paraId="156E5C13" w14:textId="77777777" w:rsidR="00E71200" w:rsidRPr="00832BBC" w:rsidRDefault="00E71200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– Other website</w:t>
            </w:r>
          </w:p>
        </w:tc>
      </w:tr>
      <w:tr w:rsidR="00832BBC" w:rsidRPr="00832BBC" w14:paraId="12C0E3F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6EC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6A88" w14:textId="77777777" w:rsidR="00832BBC" w:rsidRPr="00832BBC" w:rsidRDefault="00E71200" w:rsidP="00E7120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– Paper copy a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upon request</w:t>
            </w:r>
          </w:p>
        </w:tc>
      </w:tr>
      <w:tr w:rsidR="00832BBC" w:rsidRPr="00832BBC" w14:paraId="5FD51EA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08B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7FCF" w14:textId="77777777" w:rsidR="00832BBC" w:rsidRPr="00832BBC" w:rsidRDefault="00E7120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1269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1F522D2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19F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6AD5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11D75922" w14:textId="77777777" w:rsidTr="002126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AAE0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2DDE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649C46F6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3702" w14:textId="77777777" w:rsidR="00832BBC" w:rsidRPr="00832BBC" w:rsidRDefault="00832BBC" w:rsidP="008D50CE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Basis for amounts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106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2BBC" w:rsidRPr="00832BBC" w14:paraId="7478CF7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3BD5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bss_for_amts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4CD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09028A9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FAF2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F35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0FCD13FB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232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BC1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6CC67B1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323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4981" w14:textId="77777777" w:rsidR="00212690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– Federal Poverty Guidelines</w:t>
            </w:r>
          </w:p>
          <w:p w14:paraId="0DBED38D" w14:textId="77777777" w:rsidR="00832BBC" w:rsidRPr="00832BBC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Income level</w:t>
            </w:r>
          </w:p>
        </w:tc>
      </w:tr>
      <w:tr w:rsidR="00832BBC" w:rsidRPr="00832BBC" w14:paraId="44DDBC3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54B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8472" w14:textId="77777777"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Asset level</w:t>
            </w:r>
          </w:p>
        </w:tc>
      </w:tr>
      <w:tr w:rsidR="00832BBC" w:rsidRPr="00832BBC" w14:paraId="2C513A3B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69A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76E0" w14:textId="77777777"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Medical indigency</w:t>
            </w:r>
          </w:p>
        </w:tc>
      </w:tr>
      <w:tr w:rsidR="00832BBC" w:rsidRPr="00832BBC" w14:paraId="0DACF920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AE8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E9ED" w14:textId="77777777"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Insurance status</w:t>
            </w:r>
          </w:p>
        </w:tc>
      </w:tr>
      <w:tr w:rsidR="00832BBC" w:rsidRPr="00832BBC" w14:paraId="58740F4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3C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DBA2" w14:textId="77777777" w:rsid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– Under insurance status</w:t>
            </w:r>
          </w:p>
          <w:p w14:paraId="409CBFBA" w14:textId="77777777" w:rsidR="00001104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00110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Residency</w:t>
            </w:r>
          </w:p>
        </w:tc>
      </w:tr>
      <w:tr w:rsidR="00832BBC" w:rsidRPr="00832BBC" w14:paraId="5C03FE5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B072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FD73" w14:textId="77777777"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2688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783563D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459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755D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</w:tbl>
    <w:p w14:paraId="33456237" w14:textId="77777777" w:rsidR="00212690" w:rsidRDefault="00212690" w:rsidP="00832BBC">
      <w:pPr>
        <w:spacing w:line="240" w:lineRule="auto"/>
        <w:rPr>
          <w:rFonts w:ascii="Calibri" w:hAnsi="Calibri" w:cs="Calibri"/>
          <w:color w:val="000000"/>
          <w:sz w:val="20"/>
          <w:szCs w:val="20"/>
        </w:rPr>
        <w:sectPr w:rsidR="00212690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151" w:type="dxa"/>
        <w:tblInd w:w="93" w:type="dxa"/>
        <w:tblLook w:val="04A0" w:firstRow="1" w:lastRow="0" w:firstColumn="1" w:lastColumn="0" w:noHBand="0" w:noVBand="1"/>
      </w:tblPr>
      <w:tblGrid>
        <w:gridCol w:w="2451"/>
        <w:gridCol w:w="6700"/>
      </w:tblGrid>
      <w:tr w:rsidR="00832BBC" w:rsidRPr="00832BBC" w14:paraId="2ADD24EE" w14:textId="77777777" w:rsidTr="008C09A0">
        <w:trPr>
          <w:trHeight w:val="285"/>
        </w:trPr>
        <w:tc>
          <w:tcPr>
            <w:tcW w:w="9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A9B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How measures were publicized</w:t>
            </w:r>
          </w:p>
        </w:tc>
      </w:tr>
      <w:tr w:rsidR="00832BBC" w:rsidRPr="00832BBC" w14:paraId="07BB1D4C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8892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how_msrs_pblczd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EEC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155CBAF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9E2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810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6A0485CD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66C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FB12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6177AB84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066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8936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712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FAP available 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on the hospital's website</w:t>
            </w:r>
          </w:p>
        </w:tc>
      </w:tr>
      <w:tr w:rsidR="00832BBC" w:rsidRPr="00832BBC" w14:paraId="40F87648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CB0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CBB3" w14:textId="77777777" w:rsidR="008C09A0" w:rsidRPr="00832BBC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FAP application on hospital website</w:t>
            </w:r>
          </w:p>
        </w:tc>
      </w:tr>
      <w:tr w:rsidR="00832BBC" w:rsidRPr="00832BBC" w14:paraId="729FA14D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835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A2FA" w14:textId="77777777" w:rsidR="008C09A0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FAP plain language doc on website</w:t>
            </w:r>
          </w:p>
          <w:p w14:paraId="49B6531F" w14:textId="77777777" w:rsidR="00832BBC" w:rsidRPr="00832BBC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– FAP a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on request</w:t>
            </w:r>
          </w:p>
        </w:tc>
      </w:tr>
      <w:tr w:rsidR="00832BBC" w:rsidRPr="00832BBC" w14:paraId="196F7CF3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0D6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070" w14:textId="77777777" w:rsidR="00832BBC" w:rsidRPr="00832BBC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FAP application a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on request</w:t>
            </w:r>
          </w:p>
        </w:tc>
      </w:tr>
      <w:tr w:rsidR="00832BBC" w:rsidRPr="00832BBC" w14:paraId="633F55D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3BF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235D" w14:textId="77777777" w:rsidR="00832BBC" w:rsidRPr="00832BBC" w:rsidRDefault="008C09A0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FAP plain language doc a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on request</w:t>
            </w:r>
          </w:p>
        </w:tc>
      </w:tr>
      <w:tr w:rsidR="00832BBC" w:rsidRPr="00832BBC" w14:paraId="0B90DAF3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F5A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7AEE" w14:textId="77777777" w:rsidR="00832BBC" w:rsidRPr="00832BBC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Notice of availability conspicuously displayed</w:t>
            </w:r>
          </w:p>
        </w:tc>
      </w:tr>
      <w:tr w:rsidR="00832BBC" w:rsidRPr="00832BBC" w14:paraId="2DF2DA3B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51A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4D8D" w14:textId="77777777" w:rsidR="008C09A0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– Notified members of community</w:t>
            </w:r>
          </w:p>
          <w:p w14:paraId="415FFFAD" w14:textId="77777777" w:rsidR="00832BBC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Translated into languages of LEP</w:t>
            </w:r>
          </w:p>
          <w:p w14:paraId="1AE06797" w14:textId="77777777" w:rsidR="00E71200" w:rsidRPr="00832BBC" w:rsidRDefault="00E7120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3078D90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E31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065D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213F3F00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BB9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561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2DE2F7DA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99C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Nonpayment methods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124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01C85BEA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44E7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nnpymnt_actn_mthds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428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456E3D76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C0D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4DE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6BB5E958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B2D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5C7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0D60310B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CF2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D515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Reporting to credit agency</w:t>
            </w:r>
          </w:p>
        </w:tc>
      </w:tr>
      <w:tr w:rsidR="00832BBC" w:rsidRPr="00832BBC" w14:paraId="5FA28D9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1F2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4E" w14:textId="77777777" w:rsidR="00832BBC" w:rsidRPr="00832BBC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Selling debt to another party</w:t>
            </w:r>
          </w:p>
        </w:tc>
      </w:tr>
      <w:tr w:rsidR="00832BBC" w:rsidRPr="00832BBC" w14:paraId="0ADD6ACD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D01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F453" w14:textId="77777777" w:rsidR="00C32836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Deferring or denying care</w:t>
            </w:r>
          </w:p>
          <w:p w14:paraId="30A6D245" w14:textId="77777777" w:rsidR="00C32836" w:rsidRPr="00832BBC" w:rsidRDefault="00C32836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4 -- 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egal or judicial actions</w:t>
            </w:r>
          </w:p>
        </w:tc>
      </w:tr>
      <w:tr w:rsidR="00832BBC" w:rsidRPr="00832BBC" w14:paraId="1B89DD9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E3C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6689" w14:textId="77777777" w:rsid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Other similar actions</w:t>
            </w:r>
          </w:p>
          <w:p w14:paraId="7CA686AF" w14:textId="77777777" w:rsidR="00C32836" w:rsidRP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– None of these actions</w:t>
            </w:r>
          </w:p>
        </w:tc>
      </w:tr>
      <w:tr w:rsidR="00832BBC" w:rsidRPr="00832BBC" w14:paraId="27B308C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A0A2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11DD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4E876FC0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7F3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06B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201974D6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E75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Collection methods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2FE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58383AD5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F223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coll_acty_mthds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EBA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66F917B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D1D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5A5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715DEDAA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AF7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E00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C09A0" w:rsidRPr="00832BBC" w14:paraId="0DD9FB2F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8865" w14:textId="77777777"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6B6C" w14:textId="77777777" w:rsidR="008C09A0" w:rsidRPr="00832BBC" w:rsidRDefault="008C09A0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Reporting to credit agency</w:t>
            </w:r>
          </w:p>
        </w:tc>
      </w:tr>
      <w:tr w:rsidR="008C09A0" w:rsidRPr="00832BBC" w14:paraId="09B0F262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F198" w14:textId="77777777"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44E8" w14:textId="77777777" w:rsidR="008C09A0" w:rsidRDefault="008C09A0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Selling debt to another party</w:t>
            </w:r>
          </w:p>
          <w:p w14:paraId="4D6A7FAD" w14:textId="77777777" w:rsidR="00C32836" w:rsidRPr="00832BBC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– Deferring or denying care</w:t>
            </w:r>
          </w:p>
        </w:tc>
      </w:tr>
      <w:tr w:rsidR="008C09A0" w:rsidRPr="00832BBC" w14:paraId="17D7A390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479B" w14:textId="77777777"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F361" w14:textId="77777777" w:rsidR="008C09A0" w:rsidRPr="00832BBC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C09A0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C09A0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egal or judicial actions</w:t>
            </w:r>
          </w:p>
        </w:tc>
      </w:tr>
      <w:tr w:rsidR="008C09A0" w:rsidRPr="00832BBC" w14:paraId="49CFEC5A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7E30" w14:textId="77777777"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DE18" w14:textId="77777777" w:rsidR="008C09A0" w:rsidRPr="00832BBC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C09A0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Other similar actions</w:t>
            </w:r>
          </w:p>
        </w:tc>
      </w:tr>
      <w:tr w:rsidR="00832BBC" w:rsidRPr="00832BBC" w14:paraId="326996C3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03E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5CA8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0191C316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88B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829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FF5C981" w14:textId="77777777" w:rsidR="008C09A0" w:rsidRDefault="008C09A0" w:rsidP="00832BBC">
      <w:pPr>
        <w:spacing w:line="240" w:lineRule="auto"/>
        <w:rPr>
          <w:rFonts w:ascii="Calibri" w:hAnsi="Calibri" w:cs="Calibri"/>
          <w:b/>
          <w:bCs/>
          <w:color w:val="000000"/>
          <w:sz w:val="20"/>
          <w:szCs w:val="20"/>
        </w:rPr>
        <w:sectPr w:rsidR="008C09A0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4A0" w:firstRow="1" w:lastRow="0" w:firstColumn="1" w:lastColumn="0" w:noHBand="0" w:noVBand="1"/>
      </w:tblPr>
      <w:tblGrid>
        <w:gridCol w:w="165"/>
        <w:gridCol w:w="2431"/>
        <w:gridCol w:w="20"/>
        <w:gridCol w:w="6700"/>
        <w:gridCol w:w="84"/>
      </w:tblGrid>
      <w:tr w:rsidR="00832BBC" w:rsidRPr="00832BBC" w14:paraId="2195C51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41A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Pre-collection activities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057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0E8956B4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6D1B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pre_coll_acty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5A4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1A7C784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EE3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728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6A312F5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5B1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3B8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157B2F06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1ED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5927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Provided written notice</w:t>
            </w:r>
          </w:p>
        </w:tc>
      </w:tr>
      <w:tr w:rsidR="00832BBC" w:rsidRPr="00832BBC" w14:paraId="0D29A4D0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A46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48EE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Orally notified</w:t>
            </w:r>
          </w:p>
        </w:tc>
      </w:tr>
      <w:tr w:rsidR="00832BBC" w:rsidRPr="00832BBC" w14:paraId="7C416CD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649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5143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Processed incomplete and complete FAP</w:t>
            </w:r>
          </w:p>
        </w:tc>
      </w:tr>
      <w:tr w:rsidR="00832BBC" w:rsidRPr="00832BBC" w14:paraId="1CCC3C44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D3A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E1B9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Made presumptive eligibility determinations</w:t>
            </w:r>
          </w:p>
        </w:tc>
      </w:tr>
      <w:tr w:rsidR="00832BBC" w:rsidRPr="00832BBC" w14:paraId="28F8631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D02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0F2A" w14:textId="77777777" w:rsid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  <w:r w:rsidR="00E7120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  <w:p w14:paraId="27E5764E" w14:textId="77777777" w:rsidR="00C32836" w:rsidRPr="00832BBC" w:rsidRDefault="00C32836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– None of these were made</w:t>
            </w:r>
          </w:p>
        </w:tc>
      </w:tr>
      <w:tr w:rsidR="00832BBC" w:rsidRPr="00832BBC" w14:paraId="4D3C1EB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0D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70A4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4A97BA2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415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AD0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47909A5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AD5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Reason for no ER policy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367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7AEEA1C8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1807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rsn_no_nndscrm_plcy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8F0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0B41941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763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A9F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078AF036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F9E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402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497400D9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0B8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1D1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No emergency care</w:t>
            </w:r>
          </w:p>
        </w:tc>
      </w:tr>
      <w:tr w:rsidR="00832BBC" w:rsidRPr="00832BBC" w14:paraId="196A96F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5F5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9CFF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2 -- Policy was not in writing</w:t>
            </w:r>
          </w:p>
        </w:tc>
      </w:tr>
      <w:tr w:rsidR="00832BBC" w:rsidRPr="00832BBC" w14:paraId="055FCF9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5DC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7BC3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3 -- Limited who was eligible to receive care</w:t>
            </w:r>
          </w:p>
        </w:tc>
      </w:tr>
      <w:tr w:rsidR="00832BBC" w:rsidRPr="00832BBC" w14:paraId="65B5468E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39E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3F26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  <w:r w:rsidR="00E7120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1AACB07F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6C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F1EB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38AB5E2C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AFC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707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76B66530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9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88D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were charges determined</w:t>
            </w:r>
          </w:p>
        </w:tc>
      </w:tr>
      <w:tr w:rsidR="00832BBC" w:rsidRPr="00832BBC" w14:paraId="7FE8C507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CE69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max_amt_dtrmnd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623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12A35D56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BF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7D3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1761D47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6D5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0FF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3F03435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DF1A" w14:textId="77777777"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9913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Look-back method based on Medicare</w:t>
            </w:r>
          </w:p>
        </w:tc>
      </w:tr>
      <w:tr w:rsidR="00832BBC" w:rsidRPr="00832BBC" w14:paraId="684D967F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7D52" w14:textId="77777777"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BF8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2 --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Look-back method based on Medicare and private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insur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ers</w:t>
            </w:r>
          </w:p>
        </w:tc>
      </w:tr>
      <w:tr w:rsidR="00832BBC" w:rsidRPr="00832BBC" w14:paraId="53F5C118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6FCA" w14:textId="77777777"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5034" w14:textId="77777777" w:rsidR="00832BBC" w:rsidRP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3 -- Look-back method for Medicaid and/or Medicare/private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insur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ers</w:t>
            </w:r>
          </w:p>
        </w:tc>
      </w:tr>
      <w:tr w:rsidR="00832BBC" w:rsidRPr="00832BBC" w14:paraId="497C8CB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8645" w14:textId="77777777"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C2A8" w14:textId="77777777" w:rsidR="00832BBC" w:rsidRP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– Prospective Medicare/Medicaid method</w:t>
            </w:r>
          </w:p>
        </w:tc>
      </w:tr>
      <w:tr w:rsidR="00832BBC" w:rsidRPr="00832BBC" w14:paraId="3F3077FE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E84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B9B1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E45007" w:rsidRPr="00E45007" w14:paraId="205A666E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82A0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Fringe Benefits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252A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5EADCAD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84A8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fringe_bnfts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0CCB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E45007" w:rsidRPr="00E45007" w14:paraId="2BF5B231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0C24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9C0C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offer multiple fringe benefits, this field may be</w:t>
            </w:r>
          </w:p>
        </w:tc>
      </w:tr>
      <w:tr w:rsidR="00E45007" w:rsidRPr="00E45007" w14:paraId="3231D5DA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CD1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64D5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E45007" w:rsidRPr="00E45007" w14:paraId="2D1A07FC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5DE7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4660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First-class or charter travel</w:t>
            </w:r>
          </w:p>
        </w:tc>
      </w:tr>
      <w:tr w:rsidR="00E45007" w:rsidRPr="00E45007" w14:paraId="25E621CA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11D4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DC2C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Travel for companions</w:t>
            </w:r>
          </w:p>
        </w:tc>
      </w:tr>
      <w:tr w:rsidR="00E45007" w:rsidRPr="00E45007" w14:paraId="28325E81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FF8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999E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Tax indemnification and gross-up payments</w:t>
            </w:r>
          </w:p>
        </w:tc>
      </w:tr>
      <w:tr w:rsidR="00E45007" w:rsidRPr="00E45007" w14:paraId="633ED89B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530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11E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Discretionary spending account</w:t>
            </w:r>
          </w:p>
        </w:tc>
      </w:tr>
      <w:tr w:rsidR="00E45007" w:rsidRPr="00E45007" w14:paraId="054CCFC8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89EA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B5F8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Housing allowance or residence for personal use</w:t>
            </w:r>
          </w:p>
        </w:tc>
      </w:tr>
      <w:tr w:rsidR="00E45007" w:rsidRPr="00E45007" w14:paraId="2AFC7A5B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EA4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39C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Payments for business use of personal residence</w:t>
            </w:r>
          </w:p>
        </w:tc>
      </w:tr>
      <w:tr w:rsidR="00E45007" w:rsidRPr="00E45007" w14:paraId="19E3C0BF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EB55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FEB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7 – Health or social club dues or initiation fees</w:t>
            </w:r>
          </w:p>
        </w:tc>
      </w:tr>
      <w:tr w:rsidR="00E45007" w:rsidRPr="00E45007" w14:paraId="7A7F48D6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20F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AE1A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8 – Personal services</w:t>
            </w:r>
          </w:p>
        </w:tc>
      </w:tr>
      <w:tr w:rsidR="00E45007" w:rsidRPr="00E45007" w14:paraId="5A2C9B3D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280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EC980" w14:textId="77777777" w:rsid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4904DA04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C4C474D" w14:textId="77777777" w:rsidR="008D50CE" w:rsidRDefault="008D50CE" w:rsidP="00E45007">
      <w:pPr>
        <w:spacing w:line="240" w:lineRule="auto"/>
        <w:rPr>
          <w:rFonts w:ascii="Calibri" w:hAnsi="Calibri" w:cs="Arial"/>
          <w:sz w:val="20"/>
          <w:szCs w:val="20"/>
        </w:rPr>
        <w:sectPr w:rsidR="008D50CE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2596"/>
        <w:gridCol w:w="6804"/>
      </w:tblGrid>
      <w:tr w:rsidR="00E45007" w:rsidRPr="00E45007" w14:paraId="52670F96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85481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8AE92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Establish Compensation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ACE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66B34E77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DC143" w14:textId="77777777" w:rsidR="00E45007" w:rsidRPr="00E45007" w:rsidRDefault="00A76D5F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>estab_comp_mthd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C040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E45007" w:rsidRPr="00E45007" w14:paraId="00AABF47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627D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3193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methods to establish compensation</w:t>
            </w:r>
          </w:p>
        </w:tc>
      </w:tr>
      <w:tr w:rsidR="00E45007" w:rsidRPr="00E45007" w14:paraId="07CD2EC3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8C30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F0B9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levels, this field may be a single digit or some combination of digits.</w:t>
            </w:r>
          </w:p>
        </w:tc>
      </w:tr>
      <w:tr w:rsidR="00E45007" w:rsidRPr="00E45007" w14:paraId="4588FA36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7AAD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1BE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Compensation committee</w:t>
            </w:r>
          </w:p>
        </w:tc>
      </w:tr>
      <w:tr w:rsidR="00E45007" w:rsidRPr="00E45007" w14:paraId="6DF68303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BC6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FFD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Independent compensation consultant</w:t>
            </w:r>
          </w:p>
        </w:tc>
      </w:tr>
      <w:tr w:rsidR="00E45007" w:rsidRPr="00E45007" w14:paraId="059102DC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D01D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BDFA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Form 990 of other organizations</w:t>
            </w:r>
          </w:p>
        </w:tc>
      </w:tr>
      <w:tr w:rsidR="00E45007" w:rsidRPr="00E45007" w14:paraId="3CA28A88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7741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D326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Written employment contract</w:t>
            </w:r>
          </w:p>
        </w:tc>
      </w:tr>
      <w:tr w:rsidR="00E45007" w:rsidRPr="00E45007" w14:paraId="4AEAF619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4E5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F054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Compensation survey or study</w:t>
            </w:r>
          </w:p>
        </w:tc>
      </w:tr>
      <w:tr w:rsidR="00E45007" w:rsidRPr="00E45007" w14:paraId="69825DBA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FEDA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C1D7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Approval by the board or compensation committee</w:t>
            </w:r>
          </w:p>
        </w:tc>
      </w:tr>
      <w:tr w:rsidR="00E45007" w:rsidRPr="00E45007" w14:paraId="6DB87517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2951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D879E" w14:textId="77777777"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14:paraId="5870D224" w14:textId="77777777" w:rsidR="00E45007" w:rsidRDefault="00E45007"/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E45007" w:rsidRPr="00E45007" w14:paraId="25A8CFD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8EC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E45007">
              <w:rPr>
                <w:rFonts w:ascii="Calibri" w:hAnsi="Calibri" w:cs="Arial"/>
                <w:sz w:val="20"/>
                <w:szCs w:val="20"/>
              </w:rPr>
              <w:t>(990)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A6F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38FBAD4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F00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avg_hrs_per_week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642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E45007" w:rsidRPr="00E45007" w14:paraId="4C622C7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E33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49DA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E45007" w:rsidRPr="00E45007" w14:paraId="0DBA0EF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0049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C829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E45007" w:rsidRPr="00E45007" w14:paraId="3F4ED28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806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6E07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E45007" w:rsidRPr="00E45007" w14:paraId="6F0CF7F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85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9D8C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07BF4C6A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1C41A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61CFF9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E45007">
              <w:rPr>
                <w:rFonts w:ascii="Calibri" w:hAnsi="Calibri" w:cs="Arial"/>
                <w:sz w:val="20"/>
                <w:szCs w:val="20"/>
              </w:rPr>
              <w:t>(990-EZ)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73F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458C48A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3250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c010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0189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[On the Form 990-EZ Compensation file only]</w:t>
            </w:r>
          </w:p>
        </w:tc>
      </w:tr>
      <w:tr w:rsidR="00E45007" w:rsidRPr="00E45007" w14:paraId="2093147D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BE27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AF69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E45007" w:rsidRPr="00E45007" w14:paraId="5B34F2C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5CF3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0F4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77 - Institutional trustee</w:t>
            </w:r>
          </w:p>
        </w:tc>
      </w:tr>
      <w:tr w:rsidR="00E45007" w:rsidRPr="00E45007" w14:paraId="09CA0FC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27EA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2B08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E45007" w:rsidRPr="00E45007" w14:paraId="1D261CC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CAA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13BF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E45007" w:rsidRPr="00E45007" w14:paraId="7E2B52F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A614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6F2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4D56429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B22A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296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8E56531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6226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D3426" w:rsidRPr="00E45007">
              <w:rPr>
                <w:rFonts w:ascii="Calibri" w:hAnsi="Calibri" w:cs="Arial"/>
                <w:sz w:val="20"/>
                <w:szCs w:val="20"/>
              </w:rPr>
              <w:t>P</w:t>
            </w:r>
            <w:r w:rsidRPr="00E45007">
              <w:rPr>
                <w:rFonts w:ascii="Calibri" w:hAnsi="Calibri" w:cs="Arial"/>
                <w:sz w:val="20"/>
                <w:szCs w:val="20"/>
              </w:rPr>
              <w:t>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1B68E" w14:textId="77777777" w:rsidR="00E45007" w:rsidRPr="00E45007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E45007" w:rsidRPr="00E45007" w14:paraId="61EBA3F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D4B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7D74E" w14:textId="77777777" w:rsidR="00E45007" w:rsidRPr="00E45007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employees may hold multiple positions, this field may contain a</w:t>
            </w:r>
          </w:p>
        </w:tc>
      </w:tr>
      <w:tr w:rsidR="00E45007" w:rsidRPr="00E45007" w14:paraId="64249A3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E831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7D7F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single digit or some combination of digits.</w:t>
            </w:r>
          </w:p>
        </w:tc>
      </w:tr>
      <w:tr w:rsidR="00E45007" w:rsidRPr="00E45007" w14:paraId="2D1FB75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DCD8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2BD2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1 - Individual trustee or director</w:t>
            </w:r>
          </w:p>
        </w:tc>
      </w:tr>
      <w:tr w:rsidR="00E45007" w:rsidRPr="00E45007" w14:paraId="30CB8C7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88E1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F14B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2 - Institutional trustee</w:t>
            </w:r>
          </w:p>
        </w:tc>
      </w:tr>
      <w:tr w:rsidR="00E45007" w:rsidRPr="00E45007" w14:paraId="41BB49B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DFF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6AA9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3 - Officer</w:t>
            </w:r>
          </w:p>
        </w:tc>
      </w:tr>
      <w:tr w:rsidR="00E45007" w:rsidRPr="00E45007" w14:paraId="711B683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873E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777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4 - Key employee</w:t>
            </w:r>
          </w:p>
        </w:tc>
      </w:tr>
      <w:tr w:rsidR="00E45007" w:rsidRPr="00E45007" w14:paraId="096D3328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B2C6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2F0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5 - Highly-compensated employee</w:t>
            </w:r>
          </w:p>
        </w:tc>
      </w:tr>
      <w:tr w:rsidR="00E45007" w:rsidRPr="00E45007" w14:paraId="3ABE36D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0329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09E8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6 - Former</w:t>
            </w:r>
          </w:p>
        </w:tc>
      </w:tr>
      <w:tr w:rsidR="003C7DE8" w:rsidRPr="00E45007" w14:paraId="340BAC2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AF734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4D9A" w14:textId="77777777" w:rsidR="003C7DE8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- No boxes checked</w:t>
            </w:r>
          </w:p>
          <w:p w14:paraId="797FB9E6" w14:textId="77777777" w:rsidR="003C7DE8" w:rsidRPr="00E45007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ED86142" w14:textId="77777777" w:rsidR="008D50CE" w:rsidRDefault="008D50CE" w:rsidP="00E45007">
      <w:pPr>
        <w:spacing w:line="240" w:lineRule="auto"/>
        <w:rPr>
          <w:rFonts w:ascii="Calibri" w:hAnsi="Calibri" w:cs="Arial"/>
          <w:b/>
          <w:sz w:val="20"/>
          <w:szCs w:val="20"/>
        </w:rPr>
        <w:sectPr w:rsidR="008D50CE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3C7DE8" w:rsidRPr="00E45007" w14:paraId="47E3FC5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7FBF1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Sample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913A8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C7DE8" w:rsidRPr="00E45007" w14:paraId="4ECC901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41CBA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samp_cd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EC8DE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501(c)(3) orgs:</w:t>
            </w:r>
          </w:p>
        </w:tc>
      </w:tr>
      <w:tr w:rsidR="003C7DE8" w:rsidRPr="00E45007" w14:paraId="75DA50D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098FA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6166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31 - Assets under $500,000</w:t>
            </w:r>
          </w:p>
        </w:tc>
      </w:tr>
      <w:tr w:rsidR="003C7DE8" w:rsidRPr="00E45007" w14:paraId="6D32EA2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BDFDB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C4BB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32 - Assets $500,000 under $1,000,000</w:t>
            </w:r>
          </w:p>
        </w:tc>
      </w:tr>
      <w:tr w:rsidR="003C7DE8" w:rsidRPr="00E45007" w14:paraId="4D624DCD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0C60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B017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33 - Assets $1,000,000 under $2,500,000</w:t>
            </w:r>
          </w:p>
        </w:tc>
      </w:tr>
      <w:tr w:rsidR="003C7DE8" w:rsidRPr="00E45007" w14:paraId="1463183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9D72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7EE70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34 - Assets $2,500,000 under $5,000,000</w:t>
            </w:r>
          </w:p>
        </w:tc>
      </w:tr>
      <w:tr w:rsidR="003C7DE8" w:rsidRPr="00E45007" w14:paraId="2559ED6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5453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D24F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35 - Assets $5,000,000 under $20,000,000</w:t>
            </w:r>
          </w:p>
        </w:tc>
      </w:tr>
      <w:tr w:rsidR="003C7DE8" w:rsidRPr="00E45007" w14:paraId="133E1CD0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4871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C25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36 - Assets $20,000,000 under $50,000,000</w:t>
            </w:r>
          </w:p>
        </w:tc>
      </w:tr>
      <w:tr w:rsidR="003C7DE8" w:rsidRPr="00E45007" w14:paraId="3DEB1B2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25C9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A8222" w14:textId="77777777" w:rsidR="003C7DE8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37 - Assets $50,000,000 or more</w:t>
            </w:r>
          </w:p>
          <w:p w14:paraId="6BAF44B1" w14:textId="77777777" w:rsidR="00965A1B" w:rsidRPr="00E45007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38 - All e-filed hospital returns*</w:t>
            </w:r>
          </w:p>
        </w:tc>
      </w:tr>
      <w:tr w:rsidR="003C7DE8" w:rsidRPr="00E45007" w14:paraId="21789D4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AEAA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FB2B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C7DE8" w:rsidRPr="00E45007" w14:paraId="58DE112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5A0FA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72E8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501(c)(4)-(9) orgs:</w:t>
            </w:r>
          </w:p>
        </w:tc>
      </w:tr>
      <w:tr w:rsidR="003C7DE8" w:rsidRPr="00E45007" w14:paraId="3D7A84B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62F49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0DCF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41 - Assets under $150,000</w:t>
            </w:r>
          </w:p>
        </w:tc>
      </w:tr>
      <w:tr w:rsidR="003C7DE8" w:rsidRPr="00E45007" w14:paraId="5904D5F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334A8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7DD62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42 - Assets $150,000 under $300,000</w:t>
            </w:r>
          </w:p>
        </w:tc>
      </w:tr>
      <w:tr w:rsidR="003C7DE8" w:rsidRPr="00E45007" w14:paraId="31D3595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24A5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7A575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43 - Assets $300,000 under $1,000,000</w:t>
            </w:r>
          </w:p>
        </w:tc>
      </w:tr>
      <w:tr w:rsidR="003C7DE8" w:rsidRPr="00E45007" w14:paraId="41CBAC8A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71E4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20C38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44 - Assets $1,000,000 under $4,000,000</w:t>
            </w:r>
          </w:p>
        </w:tc>
      </w:tr>
      <w:tr w:rsidR="003C7DE8" w:rsidRPr="00E45007" w14:paraId="2061B83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0F10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A5FD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45 - Assets $4,000,000 under $10,000,000</w:t>
            </w:r>
          </w:p>
        </w:tc>
      </w:tr>
      <w:tr w:rsidR="003C7DE8" w:rsidRPr="00E45007" w14:paraId="08B8D26D" w14:textId="77777777" w:rsidTr="00965A1B">
        <w:trPr>
          <w:trHeight w:val="7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43579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3E98" w14:textId="77777777" w:rsidR="00965A1B" w:rsidRDefault="003C7DE8" w:rsidP="00965A1B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- Assets $10,000,000 or more</w:t>
            </w:r>
          </w:p>
          <w:p w14:paraId="5F422CAD" w14:textId="77777777" w:rsidR="00965A1B" w:rsidRPr="00E45007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19AF" w:rsidRPr="00ED19AF" w14:paraId="3370BBE0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D5074" w14:textId="77777777" w:rsidR="00965A1B" w:rsidRDefault="00965A1B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DB4361A" w14:textId="77777777" w:rsidR="00ED19AF" w:rsidRPr="00ED19AF" w:rsidRDefault="00ED19AF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D19AF">
              <w:rPr>
                <w:rFonts w:ascii="Calibri" w:hAnsi="Calibri" w:cs="Arial"/>
                <w:b/>
                <w:sz w:val="20"/>
                <w:szCs w:val="20"/>
              </w:rPr>
              <w:t>Number of Rows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C539E" w14:textId="77777777" w:rsidR="00ED19AF" w:rsidRPr="00ED19AF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19AF" w:rsidRPr="00ED19AF" w14:paraId="30084FB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4544C" w14:textId="77777777" w:rsidR="00ED19AF" w:rsidRPr="00ED19AF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</w:t>
            </w:r>
            <w:r w:rsidRPr="00ED19AF">
              <w:rPr>
                <w:rFonts w:ascii="Calibri" w:hAnsi="Calibri" w:cs="Arial"/>
                <w:sz w:val="20"/>
                <w:szCs w:val="20"/>
              </w:rPr>
              <w:t>Multiple locations</w:t>
            </w:r>
            <w:r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ABE0" w14:textId="77777777" w:rsidR="00A76D5F" w:rsidRPr="00ED19AF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D19AF">
              <w:rPr>
                <w:rFonts w:ascii="Calibri" w:hAnsi="Calibri" w:cs="Arial"/>
                <w:sz w:val="20"/>
                <w:szCs w:val="20"/>
              </w:rPr>
              <w:t>A count of the number of rows reported in the designated table</w:t>
            </w:r>
            <w:r w:rsidR="00A76D5F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A76D5F" w:rsidRPr="00ED19AF" w14:paraId="37CF49B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636A8" w14:textId="77777777" w:rsidR="00A76D5F" w:rsidRDefault="00A76D5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BABF4" w14:textId="77777777" w:rsidR="00AD3426" w:rsidRDefault="00A76D5F" w:rsidP="00AD3426">
            <w:pPr>
              <w:spacing w:before="60" w:after="6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Due to resource constraints, the data in these tables are not transcribed.</w:t>
            </w:r>
          </w:p>
          <w:p w14:paraId="6390746C" w14:textId="77777777" w:rsidR="00A76D5F" w:rsidRPr="00ED19AF" w:rsidRDefault="00AD3426" w:rsidP="00A76D5F">
            <w:pPr>
              <w:spacing w:after="12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 value of ‘9999’ indicates an unknown number of entries – usually due to a missing attachment.</w:t>
            </w:r>
          </w:p>
        </w:tc>
      </w:tr>
    </w:tbl>
    <w:p w14:paraId="264B122C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A76D5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rows_hghst_pd_fndrsrs  (Schedule G)</w:t>
      </w:r>
    </w:p>
    <w:p w14:paraId="2904FA07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rows_lqdtn_trmntn_dsltn  (Schedule N)</w:t>
      </w:r>
    </w:p>
    <w:p w14:paraId="3EF8A26E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rows_sale_xchg_dspstn  (Schedule N)</w:t>
      </w:r>
    </w:p>
    <w:p w14:paraId="637C1F2A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A76D5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rows_dsrgrdd_ents  (Schedule R)</w:t>
      </w:r>
    </w:p>
    <w:p w14:paraId="2BC479DB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rows_rltd_tx_exmpt_orgs  (Schedule R)</w:t>
      </w:r>
    </w:p>
    <w:p w14:paraId="2B839A1B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rows_rltd_txbl_prtnrshps  (Schedule R)</w:t>
      </w:r>
    </w:p>
    <w:p w14:paraId="72BBC596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rows_rltd_txbl_corp_trst  (Schedule R)</w:t>
      </w:r>
    </w:p>
    <w:p w14:paraId="28980C25" w14:textId="69FD169C" w:rsidR="00176539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</w:t>
      </w:r>
      <w:proofErr w:type="spellStart"/>
      <w:r w:rsidRPr="00A76D5F">
        <w:rPr>
          <w:rFonts w:ascii="Calibri" w:hAnsi="Calibri"/>
          <w:sz w:val="20"/>
          <w:szCs w:val="20"/>
        </w:rPr>
        <w:t>rows_trnsctns_w_rltd_orgs</w:t>
      </w:r>
      <w:proofErr w:type="spellEnd"/>
      <w:r w:rsidRPr="00A76D5F">
        <w:rPr>
          <w:rFonts w:ascii="Calibri" w:hAnsi="Calibri"/>
          <w:sz w:val="20"/>
          <w:szCs w:val="20"/>
        </w:rPr>
        <w:t xml:space="preserve">  (Schedule R</w:t>
      </w:r>
      <w:r w:rsidR="00C17879">
        <w:rPr>
          <w:rFonts w:ascii="Calibri" w:hAnsi="Calibri"/>
          <w:sz w:val="20"/>
          <w:szCs w:val="20"/>
        </w:rPr>
        <w:t>)</w:t>
      </w:r>
    </w:p>
    <w:sectPr w:rsidR="00176539" w:rsidRPr="00A76D5F" w:rsidSect="00AC7E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4A3F"/>
    <w:multiLevelType w:val="hybridMultilevel"/>
    <w:tmpl w:val="6706DBAA"/>
    <w:lvl w:ilvl="0" w:tplc="A1C0E262">
      <w:start w:val="4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F66261"/>
    <w:multiLevelType w:val="hybridMultilevel"/>
    <w:tmpl w:val="15FEF7E6"/>
    <w:lvl w:ilvl="0" w:tplc="EAA2C95A">
      <w:start w:val="4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40545408">
    <w:abstractNumId w:val="0"/>
  </w:num>
  <w:num w:numId="2" w16cid:durableId="166215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37"/>
    <w:rsid w:val="00001104"/>
    <w:rsid w:val="00002A2B"/>
    <w:rsid w:val="00024AD5"/>
    <w:rsid w:val="00027BCD"/>
    <w:rsid w:val="000D41A8"/>
    <w:rsid w:val="00140C76"/>
    <w:rsid w:val="00176539"/>
    <w:rsid w:val="001A5B18"/>
    <w:rsid w:val="001B5F58"/>
    <w:rsid w:val="001E7D9F"/>
    <w:rsid w:val="00212690"/>
    <w:rsid w:val="00251F54"/>
    <w:rsid w:val="002D31C8"/>
    <w:rsid w:val="002D36A2"/>
    <w:rsid w:val="002F0708"/>
    <w:rsid w:val="00313B7F"/>
    <w:rsid w:val="0035339F"/>
    <w:rsid w:val="003C7DE8"/>
    <w:rsid w:val="003F00C3"/>
    <w:rsid w:val="00400C72"/>
    <w:rsid w:val="0041439F"/>
    <w:rsid w:val="00512C5A"/>
    <w:rsid w:val="00555083"/>
    <w:rsid w:val="00576424"/>
    <w:rsid w:val="00585EBF"/>
    <w:rsid w:val="005C2B77"/>
    <w:rsid w:val="005D117A"/>
    <w:rsid w:val="005E3A74"/>
    <w:rsid w:val="005F2D8F"/>
    <w:rsid w:val="006D5D69"/>
    <w:rsid w:val="006D7623"/>
    <w:rsid w:val="007824BC"/>
    <w:rsid w:val="007D77AE"/>
    <w:rsid w:val="008208A6"/>
    <w:rsid w:val="00826886"/>
    <w:rsid w:val="00827732"/>
    <w:rsid w:val="00832BBC"/>
    <w:rsid w:val="008A0FF4"/>
    <w:rsid w:val="008C09A0"/>
    <w:rsid w:val="008C194A"/>
    <w:rsid w:val="008D50CE"/>
    <w:rsid w:val="008F2B76"/>
    <w:rsid w:val="00965A1B"/>
    <w:rsid w:val="00992C7A"/>
    <w:rsid w:val="009F30CC"/>
    <w:rsid w:val="00A610F9"/>
    <w:rsid w:val="00A7111B"/>
    <w:rsid w:val="00A76D5F"/>
    <w:rsid w:val="00AA3ACF"/>
    <w:rsid w:val="00AA6C4E"/>
    <w:rsid w:val="00AA7B3D"/>
    <w:rsid w:val="00AC3F3D"/>
    <w:rsid w:val="00AC7E37"/>
    <w:rsid w:val="00AD3426"/>
    <w:rsid w:val="00AE15F6"/>
    <w:rsid w:val="00AF443B"/>
    <w:rsid w:val="00B03E29"/>
    <w:rsid w:val="00B046DA"/>
    <w:rsid w:val="00B20A28"/>
    <w:rsid w:val="00B77579"/>
    <w:rsid w:val="00BB0005"/>
    <w:rsid w:val="00C12F1D"/>
    <w:rsid w:val="00C17879"/>
    <w:rsid w:val="00C32836"/>
    <w:rsid w:val="00C4177B"/>
    <w:rsid w:val="00C469E7"/>
    <w:rsid w:val="00CF1875"/>
    <w:rsid w:val="00D20614"/>
    <w:rsid w:val="00D3324A"/>
    <w:rsid w:val="00D4760D"/>
    <w:rsid w:val="00D9707B"/>
    <w:rsid w:val="00DB0C90"/>
    <w:rsid w:val="00DC21BC"/>
    <w:rsid w:val="00DF2DCA"/>
    <w:rsid w:val="00E20B15"/>
    <w:rsid w:val="00E45007"/>
    <w:rsid w:val="00E702B5"/>
    <w:rsid w:val="00E71200"/>
    <w:rsid w:val="00EA0456"/>
    <w:rsid w:val="00EC33EC"/>
    <w:rsid w:val="00ED19AF"/>
    <w:rsid w:val="00EF34AA"/>
    <w:rsid w:val="00F26193"/>
    <w:rsid w:val="00F645E1"/>
    <w:rsid w:val="00F74AA8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F80D9"/>
  <w15:chartTrackingRefBased/>
  <w15:docId w15:val="{17384811-CA38-4F1B-A6DD-DEC6DA77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0C3"/>
    <w:pPr>
      <w:spacing w:line="36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">
    <w:name w:val="Indented"/>
    <w:basedOn w:val="Normal"/>
    <w:rsid w:val="003F00C3"/>
    <w:pPr>
      <w:ind w:firstLine="720"/>
    </w:pPr>
  </w:style>
  <w:style w:type="paragraph" w:customStyle="1" w:styleId="IndentedParagraph">
    <w:name w:val="Indented Paragraph"/>
    <w:basedOn w:val="Indented"/>
    <w:rsid w:val="003F00C3"/>
  </w:style>
  <w:style w:type="paragraph" w:styleId="BalloonText">
    <w:name w:val="Balloon Text"/>
    <w:basedOn w:val="Normal"/>
    <w:link w:val="BalloonTextChar"/>
    <w:rsid w:val="00A76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1723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Codes Used for the 2005 Exempt Organizations Studies</vt:lpstr>
    </vt:vector>
  </TitlesOfParts>
  <Company>Statistics of Income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Codes Used for the 2005 Exempt Organizations Studies</dc:title>
  <dc:subject/>
  <dc:creator>pdarns00</dc:creator>
  <cp:keywords/>
  <cp:lastModifiedBy>Belmonte Cynthia C</cp:lastModifiedBy>
  <cp:revision>4</cp:revision>
  <cp:lastPrinted>2015-06-19T12:47:00Z</cp:lastPrinted>
  <dcterms:created xsi:type="dcterms:W3CDTF">2020-07-08T14:38:00Z</dcterms:created>
  <dcterms:modified xsi:type="dcterms:W3CDTF">2023-03-21T15:02:00Z</dcterms:modified>
</cp:coreProperties>
</file>